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778"/>
        <w:tblW w:w="9490" w:type="dxa"/>
        <w:tblLook w:val="04A0" w:firstRow="1" w:lastRow="0" w:firstColumn="1" w:lastColumn="0" w:noHBand="0" w:noVBand="1"/>
      </w:tblPr>
      <w:tblGrid>
        <w:gridCol w:w="8259"/>
        <w:gridCol w:w="1231"/>
      </w:tblGrid>
      <w:tr w:rsidR="000320CF" w:rsidRPr="00284E53" w:rsidTr="00C1434F">
        <w:trPr>
          <w:trHeight w:val="261"/>
        </w:trPr>
        <w:tc>
          <w:tcPr>
            <w:tcW w:w="8320" w:type="dxa"/>
          </w:tcPr>
          <w:p w:rsidR="000320CF" w:rsidRPr="00C1434F" w:rsidRDefault="000320CF" w:rsidP="000320CF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C1434F">
              <w:rPr>
                <w:rFonts w:ascii="Times New Roman" w:hAnsi="Times New Roman" w:cs="Times New Roman"/>
                <w:b/>
                <w:szCs w:val="24"/>
                <w:u w:val="single"/>
              </w:rPr>
              <w:t>Action</w:t>
            </w:r>
          </w:p>
        </w:tc>
        <w:tc>
          <w:tcPr>
            <w:tcW w:w="1170" w:type="dxa"/>
          </w:tcPr>
          <w:p w:rsidR="000320CF" w:rsidRPr="00C1434F" w:rsidRDefault="00284E53" w:rsidP="000320CF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C1434F">
              <w:rPr>
                <w:rFonts w:ascii="Times New Roman" w:hAnsi="Times New Roman" w:cs="Times New Roman"/>
                <w:b/>
                <w:szCs w:val="24"/>
                <w:u w:val="single"/>
              </w:rPr>
              <w:t>Complete?</w:t>
            </w:r>
          </w:p>
        </w:tc>
      </w:tr>
      <w:tr w:rsidR="001138A9" w:rsidRPr="00284E53" w:rsidTr="00C1434F">
        <w:trPr>
          <w:trHeight w:val="246"/>
        </w:trPr>
        <w:tc>
          <w:tcPr>
            <w:tcW w:w="8320" w:type="dxa"/>
          </w:tcPr>
          <w:p w:rsidR="001138A9" w:rsidRPr="00C1434F" w:rsidRDefault="001138A9" w:rsidP="000320CF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C1434F">
              <w:rPr>
                <w:rFonts w:ascii="Times New Roman" w:hAnsi="Times New Roman" w:cs="Times New Roman"/>
                <w:b/>
                <w:szCs w:val="24"/>
              </w:rPr>
              <w:t>Anytime</w:t>
            </w:r>
            <w:proofErr w:type="spellEnd"/>
            <w:r w:rsidR="000F27BC" w:rsidRPr="00C1434F">
              <w:rPr>
                <w:rFonts w:ascii="Times New Roman" w:hAnsi="Times New Roman" w:cs="Times New Roman"/>
                <w:b/>
                <w:szCs w:val="24"/>
              </w:rPr>
              <w:t xml:space="preserve"> prior to departure</w:t>
            </w:r>
            <w:r w:rsidRPr="00C1434F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1170" w:type="dxa"/>
          </w:tcPr>
          <w:p w:rsidR="001138A9" w:rsidRPr="00C1434F" w:rsidRDefault="001138A9" w:rsidP="000320C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320CF" w:rsidRPr="00284E53" w:rsidTr="00C1434F">
        <w:trPr>
          <w:trHeight w:val="261"/>
        </w:trPr>
        <w:tc>
          <w:tcPr>
            <w:tcW w:w="8320" w:type="dxa"/>
          </w:tcPr>
          <w:p w:rsidR="000320CF" w:rsidRPr="00C1434F" w:rsidRDefault="006B5DF8" w:rsidP="003E60C9">
            <w:pPr>
              <w:rPr>
                <w:rFonts w:ascii="Times New Roman" w:hAnsi="Times New Roman" w:cs="Times New Roman"/>
                <w:szCs w:val="24"/>
              </w:rPr>
            </w:pPr>
            <w:r w:rsidRPr="00C1434F">
              <w:rPr>
                <w:rFonts w:ascii="Times New Roman" w:hAnsi="Times New Roman" w:cs="Times New Roman"/>
                <w:szCs w:val="24"/>
              </w:rPr>
              <w:t>Ensure Government CC is active</w:t>
            </w:r>
            <w:r w:rsidR="000F27BC" w:rsidRPr="00C1434F">
              <w:rPr>
                <w:rFonts w:ascii="Times New Roman" w:hAnsi="Times New Roman" w:cs="Times New Roman"/>
                <w:szCs w:val="24"/>
              </w:rPr>
              <w:t xml:space="preserve"> for </w:t>
            </w:r>
            <w:r w:rsidR="003E60C9" w:rsidRPr="00C1434F">
              <w:rPr>
                <w:rFonts w:ascii="Times New Roman" w:hAnsi="Times New Roman" w:cs="Times New Roman"/>
                <w:szCs w:val="24"/>
              </w:rPr>
              <w:t xml:space="preserve">all </w:t>
            </w:r>
            <w:r w:rsidR="000F27BC" w:rsidRPr="00C1434F">
              <w:rPr>
                <w:rFonts w:ascii="Times New Roman" w:hAnsi="Times New Roman" w:cs="Times New Roman"/>
                <w:szCs w:val="24"/>
              </w:rPr>
              <w:t>USN/USMC</w:t>
            </w:r>
            <w:r w:rsidRPr="00C1434F">
              <w:rPr>
                <w:rFonts w:ascii="Times New Roman" w:hAnsi="Times New Roman" w:cs="Times New Roman"/>
                <w:szCs w:val="24"/>
              </w:rPr>
              <w:t xml:space="preserve"> </w:t>
            </w:r>
            <w:hyperlink r:id="rId6" w:history="1">
              <w:r w:rsidRPr="00C1434F">
                <w:rPr>
                  <w:rStyle w:val="Hyperlink"/>
                  <w:rFonts w:ascii="Times New Roman" w:hAnsi="Times New Roman" w:cs="Times New Roman"/>
                  <w:szCs w:val="24"/>
                </w:rPr>
                <w:t>www.citimanager.com/login</w:t>
              </w:r>
            </w:hyperlink>
          </w:p>
        </w:tc>
        <w:tc>
          <w:tcPr>
            <w:tcW w:w="1170" w:type="dxa"/>
          </w:tcPr>
          <w:p w:rsidR="000320CF" w:rsidRPr="00C1434F" w:rsidRDefault="000320CF" w:rsidP="000320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38A9" w:rsidRPr="00284E53" w:rsidTr="00C1434F">
        <w:trPr>
          <w:trHeight w:val="246"/>
        </w:trPr>
        <w:tc>
          <w:tcPr>
            <w:tcW w:w="8320" w:type="dxa"/>
          </w:tcPr>
          <w:p w:rsidR="001138A9" w:rsidRPr="00C1434F" w:rsidRDefault="001138A9" w:rsidP="000320CF">
            <w:pPr>
              <w:rPr>
                <w:rFonts w:ascii="Times New Roman" w:hAnsi="Times New Roman" w:cs="Times New Roman"/>
                <w:szCs w:val="24"/>
              </w:rPr>
            </w:pPr>
            <w:r w:rsidRPr="00C1434F">
              <w:rPr>
                <w:rFonts w:ascii="Times New Roman" w:hAnsi="Times New Roman" w:cs="Times New Roman"/>
                <w:szCs w:val="24"/>
              </w:rPr>
              <w:t>Write name on the CCX board and identify students</w:t>
            </w:r>
          </w:p>
        </w:tc>
        <w:tc>
          <w:tcPr>
            <w:tcW w:w="1170" w:type="dxa"/>
          </w:tcPr>
          <w:p w:rsidR="001138A9" w:rsidRPr="00C1434F" w:rsidRDefault="001138A9" w:rsidP="000320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776B8" w:rsidRPr="00284E53" w:rsidTr="00C1434F">
        <w:trPr>
          <w:trHeight w:val="261"/>
        </w:trPr>
        <w:tc>
          <w:tcPr>
            <w:tcW w:w="8320" w:type="dxa"/>
          </w:tcPr>
          <w:p w:rsidR="00D776B8" w:rsidRPr="00C1434F" w:rsidRDefault="00D776B8" w:rsidP="000320CF">
            <w:pPr>
              <w:rPr>
                <w:rFonts w:ascii="Times New Roman" w:hAnsi="Times New Roman" w:cs="Times New Roman"/>
                <w:szCs w:val="24"/>
              </w:rPr>
            </w:pPr>
            <w:r w:rsidRPr="00C1434F">
              <w:rPr>
                <w:rFonts w:ascii="Times New Roman" w:hAnsi="Times New Roman" w:cs="Times New Roman"/>
                <w:szCs w:val="24"/>
              </w:rPr>
              <w:t>Call to determine ramp space/availability at destination</w:t>
            </w:r>
          </w:p>
        </w:tc>
        <w:tc>
          <w:tcPr>
            <w:tcW w:w="1170" w:type="dxa"/>
          </w:tcPr>
          <w:p w:rsidR="00D776B8" w:rsidRPr="00C1434F" w:rsidRDefault="00D776B8" w:rsidP="000320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776B8" w:rsidRPr="00284E53" w:rsidTr="00C1434F">
        <w:trPr>
          <w:trHeight w:val="246"/>
        </w:trPr>
        <w:tc>
          <w:tcPr>
            <w:tcW w:w="8320" w:type="dxa"/>
          </w:tcPr>
          <w:p w:rsidR="00D776B8" w:rsidRPr="00C1434F" w:rsidRDefault="00D776B8" w:rsidP="000320CF">
            <w:pPr>
              <w:rPr>
                <w:rFonts w:ascii="Times New Roman" w:hAnsi="Times New Roman" w:cs="Times New Roman"/>
                <w:szCs w:val="24"/>
              </w:rPr>
            </w:pPr>
            <w:r w:rsidRPr="00C1434F">
              <w:rPr>
                <w:rFonts w:ascii="Times New Roman" w:hAnsi="Times New Roman" w:cs="Times New Roman"/>
                <w:szCs w:val="24"/>
              </w:rPr>
              <w:t>Call to determine contract fuel &amp; GPU requirements at all intermediate stops</w:t>
            </w:r>
          </w:p>
        </w:tc>
        <w:tc>
          <w:tcPr>
            <w:tcW w:w="1170" w:type="dxa"/>
          </w:tcPr>
          <w:p w:rsidR="00D776B8" w:rsidRPr="00C1434F" w:rsidRDefault="00D776B8" w:rsidP="000320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776B8" w:rsidRPr="00284E53" w:rsidTr="00C1434F">
        <w:trPr>
          <w:trHeight w:val="261"/>
        </w:trPr>
        <w:tc>
          <w:tcPr>
            <w:tcW w:w="8320" w:type="dxa"/>
          </w:tcPr>
          <w:p w:rsidR="00D776B8" w:rsidRPr="00C1434F" w:rsidRDefault="003E60C9" w:rsidP="000320CF">
            <w:pPr>
              <w:rPr>
                <w:rFonts w:ascii="Times New Roman" w:hAnsi="Times New Roman" w:cs="Times New Roman"/>
                <w:szCs w:val="24"/>
              </w:rPr>
            </w:pPr>
            <w:r w:rsidRPr="00C1434F">
              <w:rPr>
                <w:rFonts w:ascii="Times New Roman" w:hAnsi="Times New Roman" w:cs="Times New Roman"/>
                <w:szCs w:val="24"/>
              </w:rPr>
              <w:t xml:space="preserve">IP </w:t>
            </w:r>
            <w:r w:rsidR="00D776B8" w:rsidRPr="00C1434F">
              <w:rPr>
                <w:rFonts w:ascii="Times New Roman" w:hAnsi="Times New Roman" w:cs="Times New Roman"/>
                <w:szCs w:val="24"/>
              </w:rPr>
              <w:t xml:space="preserve">Reserve hotel rooms for the entire crew at </w:t>
            </w:r>
            <w:hyperlink r:id="rId7" w:history="1">
              <w:r w:rsidR="00D776B8" w:rsidRPr="00C1434F">
                <w:rPr>
                  <w:rStyle w:val="Hyperlink"/>
                  <w:rFonts w:ascii="Times New Roman" w:hAnsi="Times New Roman" w:cs="Times New Roman"/>
                  <w:szCs w:val="24"/>
                </w:rPr>
                <w:t>www.fedrooms.com</w:t>
              </w:r>
            </w:hyperlink>
            <w:r w:rsidR="00D776B8" w:rsidRPr="00C1434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D776B8" w:rsidRPr="00C1434F" w:rsidRDefault="00D776B8" w:rsidP="000320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38A9" w:rsidRPr="00284E53" w:rsidTr="00C1434F">
        <w:trPr>
          <w:trHeight w:val="246"/>
        </w:trPr>
        <w:tc>
          <w:tcPr>
            <w:tcW w:w="8320" w:type="dxa"/>
          </w:tcPr>
          <w:p w:rsidR="001138A9" w:rsidRPr="00C1434F" w:rsidRDefault="00095586" w:rsidP="000320C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1434F">
              <w:rPr>
                <w:rFonts w:ascii="Times New Roman" w:hAnsi="Times New Roman" w:cs="Times New Roman"/>
                <w:b/>
                <w:szCs w:val="24"/>
              </w:rPr>
              <w:t xml:space="preserve">By </w:t>
            </w:r>
            <w:r w:rsidR="001138A9" w:rsidRPr="00C1434F">
              <w:rPr>
                <w:rFonts w:ascii="Times New Roman" w:hAnsi="Times New Roman" w:cs="Times New Roman"/>
                <w:b/>
                <w:szCs w:val="24"/>
              </w:rPr>
              <w:t>Tuesday before departure:</w:t>
            </w:r>
          </w:p>
        </w:tc>
        <w:tc>
          <w:tcPr>
            <w:tcW w:w="1170" w:type="dxa"/>
          </w:tcPr>
          <w:p w:rsidR="001138A9" w:rsidRPr="00C1434F" w:rsidRDefault="001138A9" w:rsidP="000320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320CF" w:rsidRPr="00284E53" w:rsidTr="00C1434F">
        <w:trPr>
          <w:trHeight w:val="261"/>
        </w:trPr>
        <w:tc>
          <w:tcPr>
            <w:tcW w:w="8320" w:type="dxa"/>
          </w:tcPr>
          <w:p w:rsidR="006B5DF8" w:rsidRPr="00C1434F" w:rsidRDefault="006B5DF8" w:rsidP="00C1434F">
            <w:pPr>
              <w:rPr>
                <w:rFonts w:ascii="Times New Roman" w:hAnsi="Times New Roman" w:cs="Times New Roman"/>
                <w:szCs w:val="24"/>
              </w:rPr>
            </w:pPr>
            <w:r w:rsidRPr="00C1434F">
              <w:rPr>
                <w:rFonts w:ascii="Times New Roman" w:hAnsi="Times New Roman" w:cs="Times New Roman"/>
                <w:szCs w:val="24"/>
              </w:rPr>
              <w:t xml:space="preserve">Complete </w:t>
            </w:r>
            <w:r w:rsidR="00D458AC" w:rsidRPr="00C1434F">
              <w:rPr>
                <w:rFonts w:ascii="Times New Roman" w:hAnsi="Times New Roman" w:cs="Times New Roman"/>
                <w:szCs w:val="24"/>
              </w:rPr>
              <w:t xml:space="preserve">‘HT-18 CCX Request’ </w:t>
            </w:r>
            <w:r w:rsidR="00C1434F">
              <w:rPr>
                <w:rFonts w:ascii="Times New Roman" w:hAnsi="Times New Roman" w:cs="Times New Roman"/>
                <w:szCs w:val="24"/>
              </w:rPr>
              <w:t>form located at the FDO desk</w:t>
            </w:r>
            <w:proofErr w:type="gramStart"/>
            <w:r w:rsidR="00C1434F">
              <w:rPr>
                <w:rFonts w:ascii="Times New Roman" w:hAnsi="Times New Roman" w:cs="Times New Roman"/>
                <w:szCs w:val="24"/>
              </w:rPr>
              <w:t>.</w:t>
            </w:r>
            <w:r w:rsidR="00B4211A" w:rsidRPr="00C1434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End"/>
            <w:r w:rsidR="00C1434F">
              <w:rPr>
                <w:rFonts w:ascii="Times New Roman" w:hAnsi="Times New Roman" w:cs="Times New Roman"/>
                <w:szCs w:val="24"/>
              </w:rPr>
              <w:t>Turn into Admin and</w:t>
            </w:r>
            <w:r w:rsidR="00B4211A" w:rsidRPr="00C1434F">
              <w:rPr>
                <w:rFonts w:ascii="Times New Roman" w:hAnsi="Times New Roman" w:cs="Times New Roman"/>
                <w:szCs w:val="24"/>
              </w:rPr>
              <w:t xml:space="preserve"> OPS</w:t>
            </w:r>
          </w:p>
        </w:tc>
        <w:tc>
          <w:tcPr>
            <w:tcW w:w="1170" w:type="dxa"/>
          </w:tcPr>
          <w:p w:rsidR="000320CF" w:rsidRPr="00C1434F" w:rsidRDefault="000320CF" w:rsidP="000320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458AC" w:rsidRPr="00284E53" w:rsidTr="00C1434F">
        <w:trPr>
          <w:trHeight w:val="246"/>
        </w:trPr>
        <w:tc>
          <w:tcPr>
            <w:tcW w:w="8320" w:type="dxa"/>
          </w:tcPr>
          <w:p w:rsidR="00D458AC" w:rsidRPr="00C1434F" w:rsidRDefault="00D458AC" w:rsidP="00D458AC">
            <w:pPr>
              <w:rPr>
                <w:rFonts w:ascii="Times New Roman" w:hAnsi="Times New Roman" w:cs="Times New Roman"/>
                <w:szCs w:val="24"/>
              </w:rPr>
            </w:pPr>
            <w:r w:rsidRPr="00C1434F">
              <w:rPr>
                <w:rFonts w:ascii="Times New Roman" w:hAnsi="Times New Roman" w:cs="Times New Roman"/>
                <w:szCs w:val="24"/>
              </w:rPr>
              <w:t xml:space="preserve">Complete ‘TW-5 CCX Request Checklist’ </w:t>
            </w:r>
            <w:r w:rsidR="00B4211A" w:rsidRPr="00C1434F">
              <w:rPr>
                <w:rFonts w:ascii="Times New Roman" w:hAnsi="Times New Roman" w:cs="Times New Roman"/>
                <w:szCs w:val="24"/>
              </w:rPr>
              <w:t xml:space="preserve">form located at the FDO desk </w:t>
            </w:r>
            <w:r w:rsidRPr="00C1434F">
              <w:rPr>
                <w:rFonts w:ascii="Times New Roman" w:hAnsi="Times New Roman" w:cs="Times New Roman"/>
                <w:szCs w:val="24"/>
              </w:rPr>
              <w:t>and turn into OPS</w:t>
            </w:r>
          </w:p>
        </w:tc>
        <w:tc>
          <w:tcPr>
            <w:tcW w:w="1170" w:type="dxa"/>
          </w:tcPr>
          <w:p w:rsidR="00D458AC" w:rsidRPr="00C1434F" w:rsidRDefault="00D458AC" w:rsidP="000320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458AC" w:rsidRPr="00284E53" w:rsidTr="00C1434F">
        <w:trPr>
          <w:trHeight w:val="261"/>
        </w:trPr>
        <w:tc>
          <w:tcPr>
            <w:tcW w:w="8320" w:type="dxa"/>
          </w:tcPr>
          <w:p w:rsidR="00D458AC" w:rsidRPr="00C1434F" w:rsidRDefault="00B4211A" w:rsidP="00D458AC">
            <w:pPr>
              <w:rPr>
                <w:rFonts w:ascii="Times New Roman" w:hAnsi="Times New Roman" w:cs="Times New Roman"/>
                <w:szCs w:val="24"/>
              </w:rPr>
            </w:pPr>
            <w:r w:rsidRPr="00C1434F">
              <w:rPr>
                <w:rFonts w:ascii="Times New Roman" w:hAnsi="Times New Roman" w:cs="Times New Roman"/>
                <w:szCs w:val="24"/>
              </w:rPr>
              <w:t>Complete ‘Guidelines for CCX Flights’ form located at the FDO desk and turn into OPS</w:t>
            </w:r>
          </w:p>
        </w:tc>
        <w:tc>
          <w:tcPr>
            <w:tcW w:w="1170" w:type="dxa"/>
          </w:tcPr>
          <w:p w:rsidR="00D458AC" w:rsidRPr="00C1434F" w:rsidRDefault="00D458AC" w:rsidP="000320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D560F" w:rsidRPr="00284E53" w:rsidTr="00C1434F">
        <w:trPr>
          <w:trHeight w:val="246"/>
        </w:trPr>
        <w:tc>
          <w:tcPr>
            <w:tcW w:w="8320" w:type="dxa"/>
          </w:tcPr>
          <w:p w:rsidR="00ED560F" w:rsidRPr="00C1434F" w:rsidRDefault="003E60C9" w:rsidP="003E60C9">
            <w:pPr>
              <w:rPr>
                <w:rFonts w:ascii="Times New Roman" w:hAnsi="Times New Roman" w:cs="Times New Roman"/>
                <w:szCs w:val="24"/>
              </w:rPr>
            </w:pPr>
            <w:r w:rsidRPr="00C1434F">
              <w:rPr>
                <w:rFonts w:ascii="Times New Roman" w:hAnsi="Times New Roman" w:cs="Times New Roman"/>
                <w:szCs w:val="24"/>
              </w:rPr>
              <w:t xml:space="preserve">Plan flight </w:t>
            </w:r>
            <w:r w:rsidR="00E806B5" w:rsidRPr="00C1434F">
              <w:rPr>
                <w:rFonts w:ascii="Times New Roman" w:hAnsi="Times New Roman" w:cs="Times New Roman"/>
                <w:szCs w:val="24"/>
              </w:rPr>
              <w:t xml:space="preserve">route with students paying special attention to </w:t>
            </w:r>
            <w:r w:rsidR="00ED560F" w:rsidRPr="00C1434F">
              <w:rPr>
                <w:rFonts w:ascii="Times New Roman" w:hAnsi="Times New Roman" w:cs="Times New Roman"/>
                <w:szCs w:val="24"/>
              </w:rPr>
              <w:t xml:space="preserve">all </w:t>
            </w:r>
            <w:r w:rsidR="00AA5A0E" w:rsidRPr="00C1434F">
              <w:rPr>
                <w:rFonts w:ascii="Times New Roman" w:hAnsi="Times New Roman" w:cs="Times New Roman"/>
                <w:szCs w:val="24"/>
              </w:rPr>
              <w:t xml:space="preserve">Special Use </w:t>
            </w:r>
            <w:r w:rsidRPr="00C1434F">
              <w:rPr>
                <w:rFonts w:ascii="Times New Roman" w:hAnsi="Times New Roman" w:cs="Times New Roman"/>
                <w:szCs w:val="24"/>
              </w:rPr>
              <w:t>A</w:t>
            </w:r>
            <w:r w:rsidR="00AA5A0E" w:rsidRPr="00C1434F">
              <w:rPr>
                <w:rFonts w:ascii="Times New Roman" w:hAnsi="Times New Roman" w:cs="Times New Roman"/>
                <w:szCs w:val="24"/>
              </w:rPr>
              <w:t>irspace</w:t>
            </w:r>
            <w:r w:rsidR="00ED560F" w:rsidRPr="00C1434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ED560F" w:rsidRPr="00C1434F" w:rsidRDefault="00ED560F" w:rsidP="000320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806B5" w:rsidRPr="00284E53" w:rsidTr="00C1434F">
        <w:trPr>
          <w:trHeight w:val="261"/>
        </w:trPr>
        <w:tc>
          <w:tcPr>
            <w:tcW w:w="8320" w:type="dxa"/>
          </w:tcPr>
          <w:p w:rsidR="00E806B5" w:rsidRPr="00C1434F" w:rsidRDefault="00095586" w:rsidP="00E806B5">
            <w:pPr>
              <w:rPr>
                <w:rFonts w:ascii="Times New Roman" w:hAnsi="Times New Roman" w:cs="Times New Roman"/>
                <w:szCs w:val="24"/>
              </w:rPr>
            </w:pPr>
            <w:r w:rsidRPr="00C1434F">
              <w:rPr>
                <w:rFonts w:ascii="Times New Roman" w:hAnsi="Times New Roman" w:cs="Times New Roman"/>
                <w:szCs w:val="24"/>
              </w:rPr>
              <w:t>Create and print Kneeboard Cards and Smart Pack for all crewmembers</w:t>
            </w:r>
          </w:p>
        </w:tc>
        <w:tc>
          <w:tcPr>
            <w:tcW w:w="1170" w:type="dxa"/>
          </w:tcPr>
          <w:p w:rsidR="00E806B5" w:rsidRPr="00C1434F" w:rsidRDefault="00E806B5" w:rsidP="000320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38A9" w:rsidRPr="00284E53" w:rsidTr="00C1434F">
        <w:trPr>
          <w:trHeight w:val="246"/>
        </w:trPr>
        <w:tc>
          <w:tcPr>
            <w:tcW w:w="8320" w:type="dxa"/>
          </w:tcPr>
          <w:p w:rsidR="001138A9" w:rsidRPr="00C1434F" w:rsidRDefault="00AA5A0E" w:rsidP="000320C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1434F">
              <w:rPr>
                <w:rFonts w:ascii="Times New Roman" w:hAnsi="Times New Roman" w:cs="Times New Roman"/>
                <w:b/>
                <w:szCs w:val="24"/>
              </w:rPr>
              <w:t xml:space="preserve">By </w:t>
            </w:r>
            <w:r w:rsidR="001138A9" w:rsidRPr="00C1434F">
              <w:rPr>
                <w:rFonts w:ascii="Times New Roman" w:hAnsi="Times New Roman" w:cs="Times New Roman"/>
                <w:b/>
                <w:szCs w:val="24"/>
              </w:rPr>
              <w:t>Day of Departure:</w:t>
            </w:r>
          </w:p>
        </w:tc>
        <w:tc>
          <w:tcPr>
            <w:tcW w:w="1170" w:type="dxa"/>
          </w:tcPr>
          <w:p w:rsidR="001138A9" w:rsidRPr="00C1434F" w:rsidRDefault="001138A9" w:rsidP="000320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776B8" w:rsidRPr="00284E53" w:rsidTr="00C1434F">
        <w:trPr>
          <w:trHeight w:val="261"/>
        </w:trPr>
        <w:tc>
          <w:tcPr>
            <w:tcW w:w="8320" w:type="dxa"/>
          </w:tcPr>
          <w:p w:rsidR="00D776B8" w:rsidRPr="00C1434F" w:rsidRDefault="00D776B8" w:rsidP="000320CF">
            <w:pPr>
              <w:rPr>
                <w:rFonts w:ascii="Times New Roman" w:hAnsi="Times New Roman" w:cs="Times New Roman"/>
                <w:szCs w:val="24"/>
              </w:rPr>
            </w:pPr>
            <w:r w:rsidRPr="00C1434F">
              <w:rPr>
                <w:rFonts w:ascii="Times New Roman" w:hAnsi="Times New Roman" w:cs="Times New Roman"/>
                <w:szCs w:val="24"/>
              </w:rPr>
              <w:t>Brief route of flight and all discuss items</w:t>
            </w:r>
            <w:r w:rsidR="00BB6900" w:rsidRPr="00C1434F">
              <w:rPr>
                <w:rFonts w:ascii="Times New Roman" w:hAnsi="Times New Roman" w:cs="Times New Roman"/>
                <w:szCs w:val="24"/>
              </w:rPr>
              <w:t xml:space="preserve"> with the crew</w:t>
            </w:r>
          </w:p>
        </w:tc>
        <w:tc>
          <w:tcPr>
            <w:tcW w:w="1170" w:type="dxa"/>
          </w:tcPr>
          <w:p w:rsidR="00D776B8" w:rsidRPr="00C1434F" w:rsidRDefault="00D776B8" w:rsidP="000320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00D16" w:rsidRPr="00284E53" w:rsidTr="00C1434F">
        <w:trPr>
          <w:trHeight w:val="261"/>
        </w:trPr>
        <w:tc>
          <w:tcPr>
            <w:tcW w:w="8320" w:type="dxa"/>
          </w:tcPr>
          <w:p w:rsidR="00B00D16" w:rsidRPr="00C1434F" w:rsidRDefault="00B00D16" w:rsidP="000320CF">
            <w:pPr>
              <w:rPr>
                <w:rFonts w:ascii="Times New Roman" w:hAnsi="Times New Roman" w:cs="Times New Roman"/>
                <w:szCs w:val="24"/>
              </w:rPr>
            </w:pPr>
            <w:r w:rsidRPr="00C1434F">
              <w:rPr>
                <w:rFonts w:ascii="Times New Roman" w:hAnsi="Times New Roman" w:cs="Times New Roman"/>
                <w:szCs w:val="24"/>
              </w:rPr>
              <w:t>Ensure you have checked Weather/NOTAMS for your entire route of flight</w:t>
            </w:r>
          </w:p>
        </w:tc>
        <w:tc>
          <w:tcPr>
            <w:tcW w:w="1170" w:type="dxa"/>
          </w:tcPr>
          <w:p w:rsidR="00B00D16" w:rsidRPr="00C1434F" w:rsidRDefault="00B00D16" w:rsidP="000320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6900" w:rsidRPr="00284E53" w:rsidTr="00C1434F">
        <w:trPr>
          <w:trHeight w:val="246"/>
        </w:trPr>
        <w:tc>
          <w:tcPr>
            <w:tcW w:w="8320" w:type="dxa"/>
          </w:tcPr>
          <w:p w:rsidR="00BB6900" w:rsidRPr="00C1434F" w:rsidRDefault="00BB6900" w:rsidP="000320CF">
            <w:pPr>
              <w:rPr>
                <w:rFonts w:ascii="Times New Roman" w:hAnsi="Times New Roman" w:cs="Times New Roman"/>
                <w:szCs w:val="24"/>
              </w:rPr>
            </w:pPr>
            <w:r w:rsidRPr="00C1434F">
              <w:rPr>
                <w:rFonts w:ascii="Times New Roman" w:hAnsi="Times New Roman" w:cs="Times New Roman"/>
                <w:szCs w:val="24"/>
              </w:rPr>
              <w:t>IP brief the CO/XO on route of flight and ORM considerations prior to takeoff</w:t>
            </w:r>
          </w:p>
        </w:tc>
        <w:tc>
          <w:tcPr>
            <w:tcW w:w="1170" w:type="dxa"/>
          </w:tcPr>
          <w:p w:rsidR="00BB6900" w:rsidRPr="00C1434F" w:rsidRDefault="00BB6900" w:rsidP="000320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5A0E" w:rsidRPr="00284E53" w:rsidTr="00C1434F">
        <w:trPr>
          <w:trHeight w:val="261"/>
        </w:trPr>
        <w:tc>
          <w:tcPr>
            <w:tcW w:w="8320" w:type="dxa"/>
          </w:tcPr>
          <w:p w:rsidR="00AA5A0E" w:rsidRPr="00C1434F" w:rsidRDefault="00AA5A0E" w:rsidP="000320CF">
            <w:pPr>
              <w:rPr>
                <w:rFonts w:ascii="Times New Roman" w:hAnsi="Times New Roman" w:cs="Times New Roman"/>
                <w:szCs w:val="24"/>
              </w:rPr>
            </w:pPr>
            <w:r w:rsidRPr="00C1434F">
              <w:rPr>
                <w:rFonts w:ascii="Times New Roman" w:hAnsi="Times New Roman" w:cs="Times New Roman"/>
                <w:szCs w:val="24"/>
              </w:rPr>
              <w:t>File the flight plan with Base Ops</w:t>
            </w:r>
          </w:p>
        </w:tc>
        <w:tc>
          <w:tcPr>
            <w:tcW w:w="1170" w:type="dxa"/>
          </w:tcPr>
          <w:p w:rsidR="00AA5A0E" w:rsidRPr="00C1434F" w:rsidRDefault="00AA5A0E" w:rsidP="000320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F159F" w:rsidRPr="00284E53" w:rsidTr="00C1434F">
        <w:trPr>
          <w:trHeight w:val="246"/>
        </w:trPr>
        <w:tc>
          <w:tcPr>
            <w:tcW w:w="8320" w:type="dxa"/>
          </w:tcPr>
          <w:p w:rsidR="006F159F" w:rsidRPr="00C1434F" w:rsidRDefault="006F159F" w:rsidP="006F159F">
            <w:pPr>
              <w:rPr>
                <w:rFonts w:ascii="Times New Roman" w:hAnsi="Times New Roman" w:cs="Times New Roman"/>
                <w:szCs w:val="24"/>
              </w:rPr>
            </w:pPr>
            <w:r w:rsidRPr="00C1434F">
              <w:rPr>
                <w:rFonts w:ascii="Times New Roman" w:hAnsi="Times New Roman" w:cs="Times New Roman"/>
                <w:szCs w:val="24"/>
              </w:rPr>
              <w:t>Grab a copy of your orders from Admin for the entire crew</w:t>
            </w:r>
          </w:p>
        </w:tc>
        <w:tc>
          <w:tcPr>
            <w:tcW w:w="1170" w:type="dxa"/>
          </w:tcPr>
          <w:p w:rsidR="006F159F" w:rsidRPr="00C1434F" w:rsidRDefault="006F159F" w:rsidP="000320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38A9" w:rsidRPr="00284E53" w:rsidTr="00C1434F">
        <w:trPr>
          <w:trHeight w:val="261"/>
        </w:trPr>
        <w:tc>
          <w:tcPr>
            <w:tcW w:w="8320" w:type="dxa"/>
          </w:tcPr>
          <w:p w:rsidR="001138A9" w:rsidRPr="00C1434F" w:rsidRDefault="001138A9" w:rsidP="000320CF">
            <w:pPr>
              <w:rPr>
                <w:rFonts w:ascii="Times New Roman" w:hAnsi="Times New Roman" w:cs="Times New Roman"/>
                <w:szCs w:val="24"/>
              </w:rPr>
            </w:pPr>
            <w:r w:rsidRPr="00C1434F">
              <w:rPr>
                <w:rFonts w:ascii="Times New Roman" w:hAnsi="Times New Roman" w:cs="Times New Roman"/>
                <w:szCs w:val="24"/>
              </w:rPr>
              <w:t>Grab the Fuel Packet</w:t>
            </w:r>
          </w:p>
        </w:tc>
        <w:tc>
          <w:tcPr>
            <w:tcW w:w="1170" w:type="dxa"/>
          </w:tcPr>
          <w:p w:rsidR="001138A9" w:rsidRPr="00C1434F" w:rsidRDefault="001138A9" w:rsidP="000320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C3FA3" w:rsidRPr="00284E53" w:rsidTr="00C1434F">
        <w:trPr>
          <w:trHeight w:val="246"/>
        </w:trPr>
        <w:tc>
          <w:tcPr>
            <w:tcW w:w="8320" w:type="dxa"/>
          </w:tcPr>
          <w:p w:rsidR="003C3FA3" w:rsidRPr="00C1434F" w:rsidRDefault="003C3FA3" w:rsidP="000320CF">
            <w:pPr>
              <w:rPr>
                <w:rFonts w:ascii="Times New Roman" w:hAnsi="Times New Roman" w:cs="Times New Roman"/>
                <w:szCs w:val="24"/>
              </w:rPr>
            </w:pPr>
            <w:r w:rsidRPr="00C1434F">
              <w:rPr>
                <w:rFonts w:ascii="Times New Roman" w:hAnsi="Times New Roman" w:cs="Times New Roman"/>
                <w:szCs w:val="24"/>
              </w:rPr>
              <w:t xml:space="preserve">Check out </w:t>
            </w:r>
            <w:r w:rsidR="00284E53" w:rsidRPr="00C1434F">
              <w:rPr>
                <w:rFonts w:ascii="Times New Roman" w:hAnsi="Times New Roman" w:cs="Times New Roman"/>
                <w:szCs w:val="24"/>
              </w:rPr>
              <w:t xml:space="preserve">&amp; preflight </w:t>
            </w:r>
            <w:r w:rsidR="00C1434F">
              <w:rPr>
                <w:rFonts w:ascii="Times New Roman" w:hAnsi="Times New Roman" w:cs="Times New Roman"/>
                <w:szCs w:val="24"/>
              </w:rPr>
              <w:t>NVG</w:t>
            </w:r>
            <w:r w:rsidRPr="00C1434F">
              <w:rPr>
                <w:rFonts w:ascii="Times New Roman" w:hAnsi="Times New Roman" w:cs="Times New Roman"/>
                <w:szCs w:val="24"/>
              </w:rPr>
              <w:t xml:space="preserve">s from the </w:t>
            </w:r>
            <w:proofErr w:type="spellStart"/>
            <w:r w:rsidRPr="00C1434F">
              <w:rPr>
                <w:rFonts w:ascii="Times New Roman" w:hAnsi="Times New Roman" w:cs="Times New Roman"/>
                <w:szCs w:val="24"/>
              </w:rPr>
              <w:t>paraloft</w:t>
            </w:r>
            <w:proofErr w:type="spellEnd"/>
            <w:r w:rsidRPr="00C1434F">
              <w:rPr>
                <w:rFonts w:ascii="Times New Roman" w:hAnsi="Times New Roman" w:cs="Times New Roman"/>
                <w:szCs w:val="24"/>
              </w:rPr>
              <w:t xml:space="preserve"> if any portion is to be flown after sunset</w:t>
            </w:r>
          </w:p>
        </w:tc>
        <w:tc>
          <w:tcPr>
            <w:tcW w:w="1170" w:type="dxa"/>
          </w:tcPr>
          <w:p w:rsidR="003C3FA3" w:rsidRPr="00C1434F" w:rsidRDefault="003C3FA3" w:rsidP="000320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5586" w:rsidRPr="00284E53" w:rsidTr="00C1434F">
        <w:trPr>
          <w:trHeight w:val="261"/>
        </w:trPr>
        <w:tc>
          <w:tcPr>
            <w:tcW w:w="8320" w:type="dxa"/>
          </w:tcPr>
          <w:p w:rsidR="00095586" w:rsidRPr="00C1434F" w:rsidRDefault="00095586" w:rsidP="000320CF">
            <w:pPr>
              <w:rPr>
                <w:rFonts w:ascii="Times New Roman" w:hAnsi="Times New Roman" w:cs="Times New Roman"/>
                <w:szCs w:val="24"/>
              </w:rPr>
            </w:pPr>
            <w:r w:rsidRPr="00C1434F">
              <w:rPr>
                <w:rFonts w:ascii="Times New Roman" w:hAnsi="Times New Roman" w:cs="Times New Roman"/>
                <w:szCs w:val="24"/>
              </w:rPr>
              <w:t>Verify the CCX kit from Maintenance before you place into the baggage compartment</w:t>
            </w:r>
          </w:p>
        </w:tc>
        <w:tc>
          <w:tcPr>
            <w:tcW w:w="1170" w:type="dxa"/>
          </w:tcPr>
          <w:p w:rsidR="00095586" w:rsidRPr="00C1434F" w:rsidRDefault="00095586" w:rsidP="000320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320CF" w:rsidRPr="00284E53" w:rsidTr="00C1434F">
        <w:trPr>
          <w:trHeight w:val="246"/>
        </w:trPr>
        <w:tc>
          <w:tcPr>
            <w:tcW w:w="8320" w:type="dxa"/>
          </w:tcPr>
          <w:p w:rsidR="000320CF" w:rsidRPr="00C1434F" w:rsidRDefault="00BB6900" w:rsidP="00BB6900">
            <w:pPr>
              <w:rPr>
                <w:rFonts w:ascii="Times New Roman" w:hAnsi="Times New Roman" w:cs="Times New Roman"/>
                <w:szCs w:val="24"/>
              </w:rPr>
            </w:pPr>
            <w:r w:rsidRPr="00C1434F">
              <w:rPr>
                <w:rFonts w:ascii="Times New Roman" w:hAnsi="Times New Roman" w:cs="Times New Roman"/>
                <w:szCs w:val="24"/>
              </w:rPr>
              <w:t>Consider a</w:t>
            </w:r>
            <w:r w:rsidR="006B5DF8" w:rsidRPr="00C1434F">
              <w:rPr>
                <w:rFonts w:ascii="Times New Roman" w:hAnsi="Times New Roman" w:cs="Times New Roman"/>
                <w:szCs w:val="24"/>
              </w:rPr>
              <w:t>ttempt</w:t>
            </w:r>
            <w:r w:rsidRPr="00C1434F">
              <w:rPr>
                <w:rFonts w:ascii="Times New Roman" w:hAnsi="Times New Roman" w:cs="Times New Roman"/>
                <w:szCs w:val="24"/>
              </w:rPr>
              <w:t>ing</w:t>
            </w:r>
            <w:r w:rsidR="006B5DF8" w:rsidRPr="00C1434F">
              <w:rPr>
                <w:rFonts w:ascii="Times New Roman" w:hAnsi="Times New Roman" w:cs="Times New Roman"/>
                <w:szCs w:val="24"/>
              </w:rPr>
              <w:t xml:space="preserve"> a battery start at KNDZ prior to launch</w:t>
            </w:r>
          </w:p>
        </w:tc>
        <w:tc>
          <w:tcPr>
            <w:tcW w:w="1170" w:type="dxa"/>
          </w:tcPr>
          <w:p w:rsidR="000320CF" w:rsidRPr="00C1434F" w:rsidRDefault="000320CF" w:rsidP="000320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320CF" w:rsidRPr="00284E53" w:rsidTr="00C1434F">
        <w:trPr>
          <w:trHeight w:val="261"/>
        </w:trPr>
        <w:tc>
          <w:tcPr>
            <w:tcW w:w="8320" w:type="dxa"/>
          </w:tcPr>
          <w:p w:rsidR="000320CF" w:rsidRPr="00C1434F" w:rsidRDefault="00303A7F" w:rsidP="000320C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1434F">
              <w:rPr>
                <w:rFonts w:ascii="Times New Roman" w:hAnsi="Times New Roman" w:cs="Times New Roman"/>
                <w:b/>
                <w:szCs w:val="24"/>
              </w:rPr>
              <w:t>At each intermediate stopover:</w:t>
            </w:r>
          </w:p>
        </w:tc>
        <w:tc>
          <w:tcPr>
            <w:tcW w:w="1170" w:type="dxa"/>
          </w:tcPr>
          <w:p w:rsidR="000320CF" w:rsidRPr="00C1434F" w:rsidRDefault="000320CF" w:rsidP="000320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00D16" w:rsidRPr="00284E53" w:rsidTr="00C1434F">
        <w:trPr>
          <w:trHeight w:val="246"/>
        </w:trPr>
        <w:tc>
          <w:tcPr>
            <w:tcW w:w="8320" w:type="dxa"/>
          </w:tcPr>
          <w:p w:rsidR="00B00D16" w:rsidRPr="00C1434F" w:rsidRDefault="00B00D16" w:rsidP="000320CF">
            <w:pPr>
              <w:rPr>
                <w:rFonts w:ascii="Times New Roman" w:hAnsi="Times New Roman" w:cs="Times New Roman"/>
                <w:szCs w:val="24"/>
              </w:rPr>
            </w:pPr>
            <w:r w:rsidRPr="00C1434F">
              <w:rPr>
                <w:rFonts w:ascii="Times New Roman" w:hAnsi="Times New Roman" w:cs="Times New Roman"/>
                <w:szCs w:val="24"/>
              </w:rPr>
              <w:t xml:space="preserve">Determine the amount of fuel </w:t>
            </w:r>
            <w:r w:rsidRPr="00C1434F">
              <w:rPr>
                <w:rFonts w:ascii="Times New Roman" w:hAnsi="Times New Roman" w:cs="Times New Roman"/>
                <w:b/>
                <w:szCs w:val="24"/>
              </w:rPr>
              <w:t>to be added</w:t>
            </w:r>
            <w:r w:rsidRPr="00C1434F">
              <w:rPr>
                <w:rFonts w:ascii="Times New Roman" w:hAnsi="Times New Roman" w:cs="Times New Roman"/>
                <w:szCs w:val="24"/>
              </w:rPr>
              <w:t xml:space="preserve"> to your current fuel load and notify FBO</w:t>
            </w:r>
          </w:p>
        </w:tc>
        <w:tc>
          <w:tcPr>
            <w:tcW w:w="1170" w:type="dxa"/>
          </w:tcPr>
          <w:p w:rsidR="00B00D16" w:rsidRPr="00C1434F" w:rsidRDefault="00B00D16" w:rsidP="000320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03A7F" w:rsidRPr="00284E53" w:rsidTr="00C1434F">
        <w:trPr>
          <w:trHeight w:val="261"/>
        </w:trPr>
        <w:tc>
          <w:tcPr>
            <w:tcW w:w="8320" w:type="dxa"/>
          </w:tcPr>
          <w:p w:rsidR="00303A7F" w:rsidRPr="00C1434F" w:rsidRDefault="00303A7F" w:rsidP="000320CF">
            <w:pPr>
              <w:rPr>
                <w:rFonts w:ascii="Times New Roman" w:hAnsi="Times New Roman" w:cs="Times New Roman"/>
                <w:szCs w:val="24"/>
              </w:rPr>
            </w:pPr>
            <w:r w:rsidRPr="00C1434F">
              <w:rPr>
                <w:rFonts w:ascii="Times New Roman" w:hAnsi="Times New Roman" w:cs="Times New Roman"/>
                <w:szCs w:val="24"/>
              </w:rPr>
              <w:t>Ensure flight plan is closed out and refile as necessary</w:t>
            </w:r>
          </w:p>
        </w:tc>
        <w:tc>
          <w:tcPr>
            <w:tcW w:w="1170" w:type="dxa"/>
          </w:tcPr>
          <w:p w:rsidR="00303A7F" w:rsidRPr="00C1434F" w:rsidRDefault="00303A7F" w:rsidP="000320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00D16" w:rsidRPr="00284E53" w:rsidTr="00C1434F">
        <w:trPr>
          <w:trHeight w:val="246"/>
        </w:trPr>
        <w:tc>
          <w:tcPr>
            <w:tcW w:w="8320" w:type="dxa"/>
          </w:tcPr>
          <w:p w:rsidR="00B00D16" w:rsidRPr="00C1434F" w:rsidRDefault="00B00D16" w:rsidP="000320CF">
            <w:pPr>
              <w:rPr>
                <w:rFonts w:ascii="Times New Roman" w:hAnsi="Times New Roman" w:cs="Times New Roman"/>
                <w:szCs w:val="24"/>
              </w:rPr>
            </w:pPr>
            <w:r w:rsidRPr="00C1434F">
              <w:rPr>
                <w:rFonts w:ascii="Times New Roman" w:hAnsi="Times New Roman" w:cs="Times New Roman"/>
                <w:szCs w:val="24"/>
              </w:rPr>
              <w:t>Grab updated weather/NOTAMS at your next landing location</w:t>
            </w:r>
          </w:p>
        </w:tc>
        <w:tc>
          <w:tcPr>
            <w:tcW w:w="1170" w:type="dxa"/>
          </w:tcPr>
          <w:p w:rsidR="00B00D16" w:rsidRPr="00C1434F" w:rsidRDefault="00B00D16" w:rsidP="000320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03A7F" w:rsidRPr="00284E53" w:rsidTr="00C1434F">
        <w:trPr>
          <w:trHeight w:val="261"/>
        </w:trPr>
        <w:tc>
          <w:tcPr>
            <w:tcW w:w="8320" w:type="dxa"/>
          </w:tcPr>
          <w:p w:rsidR="00303A7F" w:rsidRPr="00C1434F" w:rsidRDefault="00B00D16" w:rsidP="00B00D16">
            <w:pPr>
              <w:rPr>
                <w:rFonts w:ascii="Times New Roman" w:hAnsi="Times New Roman" w:cs="Times New Roman"/>
                <w:szCs w:val="24"/>
              </w:rPr>
            </w:pPr>
            <w:r w:rsidRPr="00C1434F">
              <w:rPr>
                <w:rFonts w:ascii="Times New Roman" w:hAnsi="Times New Roman" w:cs="Times New Roman"/>
                <w:szCs w:val="24"/>
              </w:rPr>
              <w:t>Pay for fuel and sign receipt at FBO front desk</w:t>
            </w:r>
          </w:p>
        </w:tc>
        <w:tc>
          <w:tcPr>
            <w:tcW w:w="1170" w:type="dxa"/>
          </w:tcPr>
          <w:p w:rsidR="00303A7F" w:rsidRPr="00C1434F" w:rsidRDefault="00303A7F" w:rsidP="000320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00D16" w:rsidRPr="00284E53" w:rsidTr="00C1434F">
        <w:trPr>
          <w:trHeight w:val="246"/>
        </w:trPr>
        <w:tc>
          <w:tcPr>
            <w:tcW w:w="8320" w:type="dxa"/>
          </w:tcPr>
          <w:p w:rsidR="00B00D16" w:rsidRPr="00C1434F" w:rsidRDefault="00B00D16" w:rsidP="00B00D16">
            <w:pPr>
              <w:rPr>
                <w:rFonts w:ascii="Times New Roman" w:hAnsi="Times New Roman" w:cs="Times New Roman"/>
                <w:szCs w:val="24"/>
              </w:rPr>
            </w:pPr>
            <w:r w:rsidRPr="00C1434F">
              <w:rPr>
                <w:rFonts w:ascii="Times New Roman" w:hAnsi="Times New Roman" w:cs="Times New Roman"/>
                <w:szCs w:val="24"/>
              </w:rPr>
              <w:t>Return fuel card and fuel receipt to Fuel Packet</w:t>
            </w:r>
          </w:p>
        </w:tc>
        <w:tc>
          <w:tcPr>
            <w:tcW w:w="1170" w:type="dxa"/>
          </w:tcPr>
          <w:p w:rsidR="00B00D16" w:rsidRPr="00C1434F" w:rsidRDefault="00B00D16" w:rsidP="000320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4E53" w:rsidRPr="00284E53" w:rsidTr="00C1434F">
        <w:trPr>
          <w:trHeight w:val="261"/>
        </w:trPr>
        <w:tc>
          <w:tcPr>
            <w:tcW w:w="8320" w:type="dxa"/>
          </w:tcPr>
          <w:p w:rsidR="00284E53" w:rsidRPr="00C1434F" w:rsidRDefault="00C1434F" w:rsidP="00284E5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Wear the NVG</w:t>
            </w:r>
            <w:r w:rsidR="00284E53" w:rsidRPr="00C1434F">
              <w:rPr>
                <w:rFonts w:ascii="Times New Roman" w:hAnsi="Times New Roman" w:cs="Times New Roman"/>
                <w:szCs w:val="24"/>
              </w:rPr>
              <w:t>s if the next leg will continue past sunset</w:t>
            </w:r>
          </w:p>
        </w:tc>
        <w:tc>
          <w:tcPr>
            <w:tcW w:w="1170" w:type="dxa"/>
          </w:tcPr>
          <w:p w:rsidR="00284E53" w:rsidRPr="00C1434F" w:rsidRDefault="00284E53" w:rsidP="000320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320CF" w:rsidRPr="00284E53" w:rsidTr="00C1434F">
        <w:trPr>
          <w:trHeight w:val="246"/>
        </w:trPr>
        <w:tc>
          <w:tcPr>
            <w:tcW w:w="8320" w:type="dxa"/>
          </w:tcPr>
          <w:p w:rsidR="00165364" w:rsidRPr="00C1434F" w:rsidRDefault="00303A7F" w:rsidP="000320C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1434F">
              <w:rPr>
                <w:rFonts w:ascii="Times New Roman" w:hAnsi="Times New Roman" w:cs="Times New Roman"/>
                <w:b/>
                <w:szCs w:val="24"/>
              </w:rPr>
              <w:t xml:space="preserve">After landing at </w:t>
            </w:r>
            <w:r w:rsidR="00897E93" w:rsidRPr="00C1434F">
              <w:rPr>
                <w:rFonts w:ascii="Times New Roman" w:hAnsi="Times New Roman" w:cs="Times New Roman"/>
                <w:b/>
                <w:szCs w:val="24"/>
              </w:rPr>
              <w:t xml:space="preserve">final </w:t>
            </w:r>
            <w:r w:rsidRPr="00C1434F">
              <w:rPr>
                <w:rFonts w:ascii="Times New Roman" w:hAnsi="Times New Roman" w:cs="Times New Roman"/>
                <w:b/>
                <w:szCs w:val="24"/>
              </w:rPr>
              <w:t>d</w:t>
            </w:r>
            <w:r w:rsidR="00165364" w:rsidRPr="00C1434F">
              <w:rPr>
                <w:rFonts w:ascii="Times New Roman" w:hAnsi="Times New Roman" w:cs="Times New Roman"/>
                <w:b/>
                <w:szCs w:val="24"/>
              </w:rPr>
              <w:t>estination:</w:t>
            </w:r>
          </w:p>
        </w:tc>
        <w:tc>
          <w:tcPr>
            <w:tcW w:w="1170" w:type="dxa"/>
          </w:tcPr>
          <w:p w:rsidR="000320CF" w:rsidRPr="00C1434F" w:rsidRDefault="000320CF" w:rsidP="000320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320CF" w:rsidRPr="00284E53" w:rsidTr="00C1434F">
        <w:trPr>
          <w:trHeight w:val="261"/>
        </w:trPr>
        <w:tc>
          <w:tcPr>
            <w:tcW w:w="8320" w:type="dxa"/>
          </w:tcPr>
          <w:p w:rsidR="000320CF" w:rsidRPr="00C1434F" w:rsidRDefault="00165364" w:rsidP="000320CF">
            <w:pPr>
              <w:rPr>
                <w:rFonts w:ascii="Times New Roman" w:hAnsi="Times New Roman" w:cs="Times New Roman"/>
                <w:szCs w:val="24"/>
              </w:rPr>
            </w:pPr>
            <w:r w:rsidRPr="00C1434F">
              <w:rPr>
                <w:rFonts w:ascii="Times New Roman" w:hAnsi="Times New Roman" w:cs="Times New Roman"/>
                <w:szCs w:val="24"/>
              </w:rPr>
              <w:t>Close out flight plan</w:t>
            </w:r>
            <w:r w:rsidR="00284E53" w:rsidRPr="00C1434F">
              <w:rPr>
                <w:rFonts w:ascii="Times New Roman" w:hAnsi="Times New Roman" w:cs="Times New Roman"/>
                <w:szCs w:val="24"/>
              </w:rPr>
              <w:t xml:space="preserve"> with the FAA</w:t>
            </w:r>
          </w:p>
        </w:tc>
        <w:tc>
          <w:tcPr>
            <w:tcW w:w="1170" w:type="dxa"/>
          </w:tcPr>
          <w:p w:rsidR="000320CF" w:rsidRPr="00C1434F" w:rsidRDefault="000320CF" w:rsidP="000320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4211A" w:rsidRPr="00284E53" w:rsidTr="00C1434F">
        <w:trPr>
          <w:trHeight w:val="261"/>
        </w:trPr>
        <w:tc>
          <w:tcPr>
            <w:tcW w:w="8320" w:type="dxa"/>
          </w:tcPr>
          <w:p w:rsidR="00B4211A" w:rsidRPr="00C1434F" w:rsidRDefault="00C1434F" w:rsidP="000320C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Call/Text FDO with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X</w:t>
            </w:r>
            <w:r w:rsidR="00B4211A" w:rsidRPr="00C1434F">
              <w:rPr>
                <w:rFonts w:ascii="Times New Roman" w:hAnsi="Times New Roman" w:cs="Times New Roman"/>
                <w:szCs w:val="24"/>
              </w:rPr>
              <w:t>s</w:t>
            </w:r>
            <w:proofErr w:type="spellEnd"/>
            <w:r w:rsidR="00B4211A" w:rsidRPr="00C1434F">
              <w:rPr>
                <w:rFonts w:ascii="Times New Roman" w:hAnsi="Times New Roman" w:cs="Times New Roman"/>
                <w:szCs w:val="24"/>
              </w:rPr>
              <w:t xml:space="preserve"> complete and hours flown</w:t>
            </w:r>
            <w:r w:rsidR="00B00D16" w:rsidRPr="00C1434F">
              <w:rPr>
                <w:rFonts w:ascii="Times New Roman" w:hAnsi="Times New Roman" w:cs="Times New Roman"/>
                <w:szCs w:val="24"/>
              </w:rPr>
              <w:t xml:space="preserve"> for the day</w:t>
            </w:r>
          </w:p>
        </w:tc>
        <w:tc>
          <w:tcPr>
            <w:tcW w:w="1170" w:type="dxa"/>
          </w:tcPr>
          <w:p w:rsidR="00B4211A" w:rsidRPr="00C1434F" w:rsidRDefault="00B4211A" w:rsidP="000320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4211A" w:rsidRPr="00284E53" w:rsidTr="00C1434F">
        <w:trPr>
          <w:trHeight w:val="246"/>
        </w:trPr>
        <w:tc>
          <w:tcPr>
            <w:tcW w:w="8320" w:type="dxa"/>
          </w:tcPr>
          <w:p w:rsidR="00B4211A" w:rsidRPr="00C1434F" w:rsidRDefault="00B4211A" w:rsidP="00B4211A">
            <w:pPr>
              <w:rPr>
                <w:rFonts w:ascii="Times New Roman" w:hAnsi="Times New Roman" w:cs="Times New Roman"/>
                <w:szCs w:val="24"/>
              </w:rPr>
            </w:pPr>
            <w:r w:rsidRPr="00C1434F">
              <w:rPr>
                <w:rFonts w:ascii="Times New Roman" w:hAnsi="Times New Roman" w:cs="Times New Roman"/>
                <w:szCs w:val="24"/>
              </w:rPr>
              <w:t xml:space="preserve">Install blade </w:t>
            </w:r>
            <w:proofErr w:type="spellStart"/>
            <w:r w:rsidRPr="00C1434F">
              <w:rPr>
                <w:rFonts w:ascii="Times New Roman" w:hAnsi="Times New Roman" w:cs="Times New Roman"/>
                <w:szCs w:val="24"/>
              </w:rPr>
              <w:t>tiedown</w:t>
            </w:r>
            <w:proofErr w:type="spellEnd"/>
            <w:r w:rsidRPr="00C1434F">
              <w:rPr>
                <w:rFonts w:ascii="Times New Roman" w:hAnsi="Times New Roman" w:cs="Times New Roman"/>
                <w:szCs w:val="24"/>
              </w:rPr>
              <w:t xml:space="preserve"> strap</w:t>
            </w:r>
          </w:p>
        </w:tc>
        <w:tc>
          <w:tcPr>
            <w:tcW w:w="1170" w:type="dxa"/>
          </w:tcPr>
          <w:p w:rsidR="00B4211A" w:rsidRPr="00C1434F" w:rsidRDefault="00B4211A" w:rsidP="000320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320CF" w:rsidRPr="00284E53" w:rsidTr="00C1434F">
        <w:trPr>
          <w:trHeight w:val="261"/>
        </w:trPr>
        <w:tc>
          <w:tcPr>
            <w:tcW w:w="8320" w:type="dxa"/>
          </w:tcPr>
          <w:p w:rsidR="000320CF" w:rsidRPr="00C1434F" w:rsidRDefault="00165364" w:rsidP="000320CF">
            <w:pPr>
              <w:rPr>
                <w:rFonts w:ascii="Times New Roman" w:hAnsi="Times New Roman" w:cs="Times New Roman"/>
                <w:szCs w:val="24"/>
              </w:rPr>
            </w:pPr>
            <w:r w:rsidRPr="00C1434F">
              <w:rPr>
                <w:rFonts w:ascii="Times New Roman" w:hAnsi="Times New Roman" w:cs="Times New Roman"/>
                <w:szCs w:val="24"/>
              </w:rPr>
              <w:t>Unplug battery from nose bay</w:t>
            </w:r>
          </w:p>
        </w:tc>
        <w:tc>
          <w:tcPr>
            <w:tcW w:w="1170" w:type="dxa"/>
          </w:tcPr>
          <w:p w:rsidR="000320CF" w:rsidRPr="00C1434F" w:rsidRDefault="000320CF" w:rsidP="000320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C3FA3" w:rsidRPr="00284E53" w:rsidTr="00C1434F">
        <w:trPr>
          <w:trHeight w:val="246"/>
        </w:trPr>
        <w:tc>
          <w:tcPr>
            <w:tcW w:w="8320" w:type="dxa"/>
          </w:tcPr>
          <w:p w:rsidR="003C3FA3" w:rsidRPr="00C1434F" w:rsidRDefault="003C3FA3" w:rsidP="00FD4ACB">
            <w:pPr>
              <w:rPr>
                <w:rFonts w:ascii="Times New Roman" w:hAnsi="Times New Roman" w:cs="Times New Roman"/>
                <w:szCs w:val="24"/>
              </w:rPr>
            </w:pPr>
            <w:r w:rsidRPr="00C1434F">
              <w:rPr>
                <w:rFonts w:ascii="Times New Roman" w:hAnsi="Times New Roman" w:cs="Times New Roman"/>
                <w:szCs w:val="24"/>
              </w:rPr>
              <w:t xml:space="preserve">Pull </w:t>
            </w:r>
            <w:r w:rsidR="00FD4ACB" w:rsidRPr="00C1434F">
              <w:rPr>
                <w:rFonts w:ascii="Times New Roman" w:hAnsi="Times New Roman" w:cs="Times New Roman"/>
                <w:szCs w:val="24"/>
              </w:rPr>
              <w:t>the STBY BAT</w:t>
            </w:r>
            <w:r w:rsidRPr="00C1434F">
              <w:rPr>
                <w:rFonts w:ascii="Times New Roman" w:hAnsi="Times New Roman" w:cs="Times New Roman"/>
                <w:szCs w:val="24"/>
              </w:rPr>
              <w:t xml:space="preserve"> circuit breaker in the baggage compartment</w:t>
            </w:r>
          </w:p>
        </w:tc>
        <w:tc>
          <w:tcPr>
            <w:tcW w:w="1170" w:type="dxa"/>
          </w:tcPr>
          <w:p w:rsidR="003C3FA3" w:rsidRPr="00C1434F" w:rsidRDefault="003C3FA3" w:rsidP="000320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5364" w:rsidRPr="00284E53" w:rsidTr="00C1434F">
        <w:trPr>
          <w:trHeight w:val="261"/>
        </w:trPr>
        <w:tc>
          <w:tcPr>
            <w:tcW w:w="8320" w:type="dxa"/>
          </w:tcPr>
          <w:p w:rsidR="00165364" w:rsidRPr="00C1434F" w:rsidRDefault="00165364" w:rsidP="000320CF">
            <w:pPr>
              <w:rPr>
                <w:rFonts w:ascii="Times New Roman" w:hAnsi="Times New Roman" w:cs="Times New Roman"/>
                <w:szCs w:val="24"/>
              </w:rPr>
            </w:pPr>
            <w:r w:rsidRPr="00C1434F">
              <w:rPr>
                <w:rFonts w:ascii="Times New Roman" w:hAnsi="Times New Roman" w:cs="Times New Roman"/>
                <w:szCs w:val="24"/>
              </w:rPr>
              <w:t>Place pitot heat covers over the pitot static system</w:t>
            </w:r>
          </w:p>
        </w:tc>
        <w:tc>
          <w:tcPr>
            <w:tcW w:w="1170" w:type="dxa"/>
          </w:tcPr>
          <w:p w:rsidR="00165364" w:rsidRPr="00C1434F" w:rsidRDefault="00165364" w:rsidP="000320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5364" w:rsidRPr="00284E53" w:rsidTr="00C1434F">
        <w:trPr>
          <w:trHeight w:val="246"/>
        </w:trPr>
        <w:tc>
          <w:tcPr>
            <w:tcW w:w="8320" w:type="dxa"/>
          </w:tcPr>
          <w:p w:rsidR="00165364" w:rsidRPr="00C1434F" w:rsidRDefault="00165364" w:rsidP="000320CF">
            <w:pPr>
              <w:rPr>
                <w:rFonts w:ascii="Times New Roman" w:hAnsi="Times New Roman" w:cs="Times New Roman"/>
                <w:szCs w:val="24"/>
              </w:rPr>
            </w:pPr>
            <w:r w:rsidRPr="00C1434F">
              <w:rPr>
                <w:rFonts w:ascii="Times New Roman" w:hAnsi="Times New Roman" w:cs="Times New Roman"/>
                <w:szCs w:val="24"/>
              </w:rPr>
              <w:t>Place engine exhaust covers after engine has cooled sufficiently</w:t>
            </w:r>
          </w:p>
        </w:tc>
        <w:tc>
          <w:tcPr>
            <w:tcW w:w="1170" w:type="dxa"/>
          </w:tcPr>
          <w:p w:rsidR="00165364" w:rsidRPr="00C1434F" w:rsidRDefault="00165364" w:rsidP="000320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C3FA3" w:rsidRPr="00284E53" w:rsidTr="00C1434F">
        <w:trPr>
          <w:trHeight w:val="261"/>
        </w:trPr>
        <w:tc>
          <w:tcPr>
            <w:tcW w:w="8320" w:type="dxa"/>
          </w:tcPr>
          <w:p w:rsidR="003C3FA3" w:rsidRPr="00C1434F" w:rsidRDefault="00C1434F" w:rsidP="003C3FA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Place NVG</w:t>
            </w:r>
            <w:r w:rsidR="003C3FA3" w:rsidRPr="00C1434F">
              <w:rPr>
                <w:rFonts w:ascii="Times New Roman" w:hAnsi="Times New Roman" w:cs="Times New Roman"/>
                <w:szCs w:val="24"/>
              </w:rPr>
              <w:t>s in the baggage compartment</w:t>
            </w:r>
          </w:p>
        </w:tc>
        <w:tc>
          <w:tcPr>
            <w:tcW w:w="1170" w:type="dxa"/>
          </w:tcPr>
          <w:p w:rsidR="003C3FA3" w:rsidRPr="00C1434F" w:rsidRDefault="003C3FA3" w:rsidP="000320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5364" w:rsidRPr="00284E53" w:rsidTr="00C1434F">
        <w:trPr>
          <w:trHeight w:val="246"/>
        </w:trPr>
        <w:tc>
          <w:tcPr>
            <w:tcW w:w="8320" w:type="dxa"/>
          </w:tcPr>
          <w:p w:rsidR="00165364" w:rsidRPr="00C1434F" w:rsidRDefault="00165364" w:rsidP="000320C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1434F">
              <w:rPr>
                <w:rFonts w:ascii="Times New Roman" w:hAnsi="Times New Roman" w:cs="Times New Roman"/>
                <w:b/>
                <w:szCs w:val="24"/>
              </w:rPr>
              <w:t>After returning to KNDZ:</w:t>
            </w:r>
          </w:p>
        </w:tc>
        <w:tc>
          <w:tcPr>
            <w:tcW w:w="1170" w:type="dxa"/>
          </w:tcPr>
          <w:p w:rsidR="00165364" w:rsidRPr="00C1434F" w:rsidRDefault="00165364" w:rsidP="000320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5364" w:rsidRPr="00284E53" w:rsidTr="00C1434F">
        <w:trPr>
          <w:trHeight w:val="261"/>
        </w:trPr>
        <w:tc>
          <w:tcPr>
            <w:tcW w:w="8320" w:type="dxa"/>
          </w:tcPr>
          <w:p w:rsidR="00165364" w:rsidRPr="00C1434F" w:rsidRDefault="00165364" w:rsidP="000320CF">
            <w:pPr>
              <w:rPr>
                <w:rFonts w:ascii="Times New Roman" w:hAnsi="Times New Roman" w:cs="Times New Roman"/>
                <w:szCs w:val="24"/>
              </w:rPr>
            </w:pPr>
            <w:r w:rsidRPr="00C1434F">
              <w:rPr>
                <w:rFonts w:ascii="Times New Roman" w:hAnsi="Times New Roman" w:cs="Times New Roman"/>
                <w:szCs w:val="24"/>
              </w:rPr>
              <w:t>Ensure no FOD is left in the aircraft</w:t>
            </w:r>
          </w:p>
        </w:tc>
        <w:tc>
          <w:tcPr>
            <w:tcW w:w="1170" w:type="dxa"/>
          </w:tcPr>
          <w:p w:rsidR="00165364" w:rsidRPr="00C1434F" w:rsidRDefault="00165364" w:rsidP="000320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5364" w:rsidRPr="00284E53" w:rsidTr="00C1434F">
        <w:trPr>
          <w:trHeight w:val="246"/>
        </w:trPr>
        <w:tc>
          <w:tcPr>
            <w:tcW w:w="8320" w:type="dxa"/>
          </w:tcPr>
          <w:p w:rsidR="00165364" w:rsidRPr="00C1434F" w:rsidRDefault="00165364" w:rsidP="000320CF">
            <w:pPr>
              <w:rPr>
                <w:rFonts w:ascii="Times New Roman" w:hAnsi="Times New Roman" w:cs="Times New Roman"/>
                <w:szCs w:val="24"/>
              </w:rPr>
            </w:pPr>
            <w:r w:rsidRPr="00C1434F">
              <w:rPr>
                <w:rFonts w:ascii="Times New Roman" w:hAnsi="Times New Roman" w:cs="Times New Roman"/>
                <w:szCs w:val="24"/>
              </w:rPr>
              <w:t xml:space="preserve">Log all legs of the flight appropriately and ensure </w:t>
            </w:r>
            <w:proofErr w:type="spellStart"/>
            <w:r w:rsidRPr="00C1434F">
              <w:rPr>
                <w:rFonts w:ascii="Times New Roman" w:hAnsi="Times New Roman" w:cs="Times New Roman"/>
                <w:szCs w:val="24"/>
              </w:rPr>
              <w:t>Mx</w:t>
            </w:r>
            <w:proofErr w:type="spellEnd"/>
            <w:r w:rsidRPr="00C1434F">
              <w:rPr>
                <w:rFonts w:ascii="Times New Roman" w:hAnsi="Times New Roman" w:cs="Times New Roman"/>
                <w:szCs w:val="24"/>
              </w:rPr>
              <w:t xml:space="preserve"> Control has a copy</w:t>
            </w:r>
          </w:p>
        </w:tc>
        <w:tc>
          <w:tcPr>
            <w:tcW w:w="1170" w:type="dxa"/>
          </w:tcPr>
          <w:p w:rsidR="00165364" w:rsidRPr="00C1434F" w:rsidRDefault="00165364" w:rsidP="000320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5364" w:rsidRPr="00284E53" w:rsidTr="00C1434F">
        <w:trPr>
          <w:trHeight w:val="261"/>
        </w:trPr>
        <w:tc>
          <w:tcPr>
            <w:tcW w:w="8320" w:type="dxa"/>
          </w:tcPr>
          <w:p w:rsidR="00165364" w:rsidRPr="00C1434F" w:rsidRDefault="00C1434F" w:rsidP="000320C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Write any outstanding MAF</w:t>
            </w:r>
            <w:r w:rsidR="00165364" w:rsidRPr="00C1434F">
              <w:rPr>
                <w:rFonts w:ascii="Times New Roman" w:hAnsi="Times New Roman" w:cs="Times New Roman"/>
                <w:szCs w:val="24"/>
              </w:rPr>
              <w:t>s on the aircraft</w:t>
            </w:r>
          </w:p>
        </w:tc>
        <w:tc>
          <w:tcPr>
            <w:tcW w:w="1170" w:type="dxa"/>
          </w:tcPr>
          <w:p w:rsidR="00165364" w:rsidRPr="00C1434F" w:rsidRDefault="00165364" w:rsidP="000320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5364" w:rsidRPr="00284E53" w:rsidTr="00C1434F">
        <w:trPr>
          <w:trHeight w:val="246"/>
        </w:trPr>
        <w:tc>
          <w:tcPr>
            <w:tcW w:w="8320" w:type="dxa"/>
          </w:tcPr>
          <w:p w:rsidR="00165364" w:rsidRPr="00C1434F" w:rsidRDefault="00165364" w:rsidP="000320CF">
            <w:pPr>
              <w:rPr>
                <w:rFonts w:ascii="Times New Roman" w:hAnsi="Times New Roman" w:cs="Times New Roman"/>
                <w:szCs w:val="24"/>
              </w:rPr>
            </w:pPr>
            <w:r w:rsidRPr="00C1434F">
              <w:rPr>
                <w:rFonts w:ascii="Times New Roman" w:hAnsi="Times New Roman" w:cs="Times New Roman"/>
                <w:szCs w:val="24"/>
              </w:rPr>
              <w:t>Return fuel packet</w:t>
            </w:r>
          </w:p>
        </w:tc>
        <w:tc>
          <w:tcPr>
            <w:tcW w:w="1170" w:type="dxa"/>
          </w:tcPr>
          <w:p w:rsidR="00165364" w:rsidRPr="00C1434F" w:rsidRDefault="00165364" w:rsidP="000320C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00551" w:rsidRPr="000320CF" w:rsidRDefault="00284E53" w:rsidP="00284E53">
      <w:pPr>
        <w:jc w:val="center"/>
        <w:rPr>
          <w:b/>
          <w:sz w:val="36"/>
          <w:u w:val="single"/>
        </w:rPr>
      </w:pPr>
      <w:r w:rsidRPr="000320CF">
        <w:rPr>
          <w:b/>
          <w:sz w:val="36"/>
          <w:u w:val="single"/>
        </w:rPr>
        <w:t>HT-18 Cross Country Plan of Action and Milestones (POAM)</w:t>
      </w:r>
      <w:bookmarkStart w:id="0" w:name="_GoBack"/>
      <w:bookmarkEnd w:id="0"/>
    </w:p>
    <w:sectPr w:rsidR="00400551" w:rsidRPr="000320C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695" w:rsidRDefault="00535695" w:rsidP="00284E53">
      <w:pPr>
        <w:spacing w:after="0" w:line="240" w:lineRule="auto"/>
      </w:pPr>
      <w:r>
        <w:separator/>
      </w:r>
    </w:p>
  </w:endnote>
  <w:endnote w:type="continuationSeparator" w:id="0">
    <w:p w:rsidR="00535695" w:rsidRDefault="00535695" w:rsidP="0028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695" w:rsidRDefault="00535695" w:rsidP="00284E53">
      <w:pPr>
        <w:spacing w:after="0" w:line="240" w:lineRule="auto"/>
      </w:pPr>
      <w:r>
        <w:separator/>
      </w:r>
    </w:p>
  </w:footnote>
  <w:footnote w:type="continuationSeparator" w:id="0">
    <w:p w:rsidR="00535695" w:rsidRDefault="00535695" w:rsidP="0028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E53" w:rsidRDefault="00284E53">
    <w:pPr>
      <w:pStyle w:val="Header"/>
    </w:pPr>
    <w:r>
      <w:t xml:space="preserve">IPs, this checklist is intended to </w:t>
    </w:r>
    <w:r w:rsidR="00E817D6">
      <w:t xml:space="preserve">capture best practices for the CCX. </w:t>
    </w:r>
    <w:r w:rsidR="00C1434F">
      <w:t xml:space="preserve"> </w:t>
    </w:r>
    <w:r w:rsidR="00E817D6">
      <w:t xml:space="preserve">It is </w:t>
    </w:r>
    <w:r>
      <w:t>not collected or viewed by anyone else</w:t>
    </w:r>
    <w:r w:rsidR="00E817D6">
      <w:t xml:space="preserve"> but you.</w:t>
    </w:r>
    <w:r w:rsidR="00C1434F">
      <w:t xml:space="preserve"> </w:t>
    </w:r>
    <w:r w:rsidR="00E817D6">
      <w:t xml:space="preserve"> If you have any questions on how to improve this product, contact 18 STAN!</w:t>
    </w:r>
  </w:p>
  <w:p w:rsidR="00284E53" w:rsidRDefault="00284E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CF"/>
    <w:rsid w:val="000320CF"/>
    <w:rsid w:val="00095586"/>
    <w:rsid w:val="000F27BC"/>
    <w:rsid w:val="001138A9"/>
    <w:rsid w:val="00165364"/>
    <w:rsid w:val="00284E53"/>
    <w:rsid w:val="00303A7F"/>
    <w:rsid w:val="003C3FA3"/>
    <w:rsid w:val="003E60C9"/>
    <w:rsid w:val="00400551"/>
    <w:rsid w:val="00535695"/>
    <w:rsid w:val="005D5D41"/>
    <w:rsid w:val="006554A7"/>
    <w:rsid w:val="006B5DF8"/>
    <w:rsid w:val="006F159F"/>
    <w:rsid w:val="00897E93"/>
    <w:rsid w:val="00901FD5"/>
    <w:rsid w:val="00AA5A0E"/>
    <w:rsid w:val="00B00D16"/>
    <w:rsid w:val="00B4211A"/>
    <w:rsid w:val="00BB6900"/>
    <w:rsid w:val="00BC7B61"/>
    <w:rsid w:val="00C1434F"/>
    <w:rsid w:val="00D458AC"/>
    <w:rsid w:val="00D776B8"/>
    <w:rsid w:val="00DF74C3"/>
    <w:rsid w:val="00E806B5"/>
    <w:rsid w:val="00E817D6"/>
    <w:rsid w:val="00ED560F"/>
    <w:rsid w:val="00FD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9DB7F"/>
  <w15:chartTrackingRefBased/>
  <w15:docId w15:val="{418B8318-7A76-4128-AFF6-3777788F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2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5DF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A0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4E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E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E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E5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84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E53"/>
  </w:style>
  <w:style w:type="paragraph" w:styleId="Footer">
    <w:name w:val="footer"/>
    <w:basedOn w:val="Normal"/>
    <w:link w:val="FooterChar"/>
    <w:uiPriority w:val="99"/>
    <w:unhideWhenUsed/>
    <w:rsid w:val="00284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edroom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imanager.com/logi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Torres, Jason S LT USN (USA)</dc:creator>
  <cp:keywords/>
  <dc:description/>
  <cp:lastModifiedBy>Wallis, Mark D LCDR USN (USA)</cp:lastModifiedBy>
  <cp:revision>2</cp:revision>
  <cp:lastPrinted>2022-03-15T00:40:00Z</cp:lastPrinted>
  <dcterms:created xsi:type="dcterms:W3CDTF">2022-03-31T17:32:00Z</dcterms:created>
  <dcterms:modified xsi:type="dcterms:W3CDTF">2022-03-31T17:32:00Z</dcterms:modified>
</cp:coreProperties>
</file>